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6C5" w:rsidRPr="006836C5" w:rsidRDefault="006836C5" w:rsidP="006836C5">
      <w:pPr>
        <w:shd w:val="clear" w:color="auto" w:fill="FFFFFF"/>
        <w:spacing w:after="0" w:line="390" w:lineRule="atLeast"/>
        <w:rPr>
          <w:rFonts w:ascii="Arial" w:eastAsia="Times New Roman" w:hAnsi="Arial" w:cs="Arial"/>
          <w:color w:val="000000"/>
          <w:sz w:val="32"/>
          <w:szCs w:val="32"/>
        </w:rPr>
      </w:pPr>
      <w:r w:rsidRPr="006836C5">
        <w:rPr>
          <w:rFonts w:ascii="Arial" w:eastAsia="Times New Roman" w:hAnsi="Arial" w:cs="Arial"/>
          <w:color w:val="000000"/>
          <w:sz w:val="32"/>
          <w:szCs w:val="32"/>
        </w:rPr>
        <w:t>Introduction: Separating Light</w:t>
      </w:r>
    </w:p>
    <w:p w:rsidR="006836C5" w:rsidRPr="006836C5" w:rsidRDefault="006836C5" w:rsidP="006836C5">
      <w:pPr>
        <w:shd w:val="clear" w:color="auto" w:fill="FFFFFF"/>
        <w:spacing w:before="168" w:after="0" w:line="240" w:lineRule="auto"/>
        <w:rPr>
          <w:rFonts w:ascii="Arial" w:eastAsia="Times New Roman" w:hAnsi="Arial" w:cs="Arial"/>
          <w:color w:val="000000"/>
          <w:sz w:val="27"/>
          <w:szCs w:val="27"/>
        </w:rPr>
      </w:pPr>
      <w:r w:rsidRPr="006836C5">
        <w:rPr>
          <w:rFonts w:ascii="Arial" w:eastAsia="Times New Roman" w:hAnsi="Arial" w:cs="Arial"/>
          <w:color w:val="000000"/>
          <w:sz w:val="27"/>
          <w:szCs w:val="27"/>
        </w:rPr>
        <w:t xml:space="preserve">Sunlight, spotlights, lamps, and street lights brighten the world with light that is seen as white light. Yet a variety of colors are visible in the world—the rich green of plants, the bright red of ripe apples, </w:t>
      </w:r>
      <w:proofErr w:type="gramStart"/>
      <w:r w:rsidRPr="006836C5">
        <w:rPr>
          <w:rFonts w:ascii="Arial" w:eastAsia="Times New Roman" w:hAnsi="Arial" w:cs="Arial"/>
          <w:color w:val="000000"/>
          <w:sz w:val="27"/>
          <w:szCs w:val="27"/>
        </w:rPr>
        <w:t>the</w:t>
      </w:r>
      <w:proofErr w:type="gramEnd"/>
      <w:r w:rsidRPr="006836C5">
        <w:rPr>
          <w:rFonts w:ascii="Arial" w:eastAsia="Times New Roman" w:hAnsi="Arial" w:cs="Arial"/>
          <w:color w:val="000000"/>
          <w:sz w:val="27"/>
          <w:szCs w:val="27"/>
        </w:rPr>
        <w:t xml:space="preserve"> brilliant blue of the sky. Where do these colors come from?</w:t>
      </w:r>
    </w:p>
    <w:p w:rsidR="006836C5" w:rsidRPr="006836C5" w:rsidRDefault="006836C5" w:rsidP="006836C5">
      <w:pPr>
        <w:shd w:val="clear" w:color="auto" w:fill="FFFFFF"/>
        <w:spacing w:before="168" w:after="0" w:line="240" w:lineRule="auto"/>
        <w:rPr>
          <w:rFonts w:ascii="Arial" w:eastAsia="Times New Roman" w:hAnsi="Arial" w:cs="Arial"/>
          <w:color w:val="000000"/>
          <w:sz w:val="27"/>
          <w:szCs w:val="27"/>
        </w:rPr>
      </w:pPr>
      <w:r w:rsidRPr="006836C5">
        <w:rPr>
          <w:rFonts w:ascii="Arial" w:eastAsia="Times New Roman" w:hAnsi="Arial" w:cs="Arial"/>
          <w:color w:val="000000"/>
          <w:sz w:val="27"/>
          <w:szCs w:val="27"/>
        </w:rPr>
        <w:t>The colors you see are all part of the visible light range of the electromagnetic spectrum. The range includes a variety of wavelengths and frequencies of light. When all these wavelengths come together, the eye sees white light.</w:t>
      </w:r>
    </w:p>
    <w:p w:rsidR="006836C5" w:rsidRPr="006836C5" w:rsidRDefault="006836C5" w:rsidP="006836C5">
      <w:pPr>
        <w:shd w:val="clear" w:color="auto" w:fill="FFFFFF"/>
        <w:spacing w:before="168" w:after="0" w:line="240" w:lineRule="auto"/>
        <w:rPr>
          <w:rFonts w:ascii="Arial" w:eastAsia="Times New Roman" w:hAnsi="Arial" w:cs="Arial"/>
          <w:color w:val="000000"/>
          <w:sz w:val="27"/>
          <w:szCs w:val="27"/>
        </w:rPr>
      </w:pPr>
      <w:r w:rsidRPr="006836C5">
        <w:rPr>
          <w:rFonts w:ascii="Arial" w:eastAsia="Times New Roman" w:hAnsi="Arial" w:cs="Arial"/>
          <w:color w:val="000000"/>
          <w:sz w:val="27"/>
          <w:szCs w:val="27"/>
        </w:rPr>
        <w:t>Proving that all the colors humans see are all included in white light is easy. You can separate white light into all the individual wavelengths making up visible light. </w:t>
      </w:r>
    </w:p>
    <w:p w:rsidR="00D228C0" w:rsidRDefault="00D228C0"/>
    <w:p w:rsidR="006836C5" w:rsidRDefault="006836C5">
      <w:r>
        <w:rPr>
          <w:noProof/>
        </w:rPr>
        <w:drawing>
          <wp:inline distT="0" distB="0" distL="0" distR="0" wp14:anchorId="3FF04BE5" wp14:editId="5C42907C">
            <wp:extent cx="3333750" cy="3190875"/>
            <wp:effectExtent l="0" t="0" r="0" b="9525"/>
            <wp:docPr id="1" name="Picture 1" descr="Black and White Lighting Equi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lack and White Lighting Equipme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0" cy="3190875"/>
                    </a:xfrm>
                    <a:prstGeom prst="rect">
                      <a:avLst/>
                    </a:prstGeom>
                    <a:noFill/>
                    <a:ln>
                      <a:noFill/>
                    </a:ln>
                  </pic:spPr>
                </pic:pic>
              </a:graphicData>
            </a:graphic>
          </wp:inline>
        </w:drawing>
      </w:r>
    </w:p>
    <w:p w:rsidR="006836C5" w:rsidRDefault="006836C5"/>
    <w:p w:rsidR="006836C5" w:rsidRPr="006836C5" w:rsidRDefault="006836C5" w:rsidP="006836C5">
      <w:pPr>
        <w:shd w:val="clear" w:color="auto" w:fill="FFFFFF"/>
        <w:spacing w:after="0" w:line="390" w:lineRule="atLeast"/>
        <w:rPr>
          <w:rFonts w:ascii="Arial" w:eastAsia="Times New Roman" w:hAnsi="Arial" w:cs="Arial"/>
          <w:color w:val="000000"/>
          <w:sz w:val="32"/>
          <w:szCs w:val="32"/>
        </w:rPr>
      </w:pPr>
      <w:r w:rsidRPr="006836C5">
        <w:rPr>
          <w:rFonts w:ascii="Arial" w:eastAsia="Times New Roman" w:hAnsi="Arial" w:cs="Arial"/>
          <w:color w:val="000000"/>
          <w:sz w:val="32"/>
          <w:szCs w:val="32"/>
        </w:rPr>
        <w:t>Organize What You Learn    </w:t>
      </w:r>
    </w:p>
    <w:p w:rsidR="006836C5" w:rsidRPr="006836C5" w:rsidRDefault="006836C5" w:rsidP="006836C5">
      <w:pPr>
        <w:shd w:val="clear" w:color="auto" w:fill="FFFFFF"/>
        <w:spacing w:before="168" w:after="0" w:line="240" w:lineRule="auto"/>
        <w:rPr>
          <w:rFonts w:ascii="Arial" w:eastAsia="Times New Roman" w:hAnsi="Arial" w:cs="Arial"/>
          <w:color w:val="000000"/>
          <w:sz w:val="27"/>
          <w:szCs w:val="27"/>
        </w:rPr>
      </w:pPr>
      <w:r>
        <w:rPr>
          <w:rFonts w:ascii="Arial" w:eastAsia="Times New Roman" w:hAnsi="Arial" w:cs="Arial"/>
          <w:color w:val="000000"/>
          <w:sz w:val="27"/>
          <w:szCs w:val="27"/>
        </w:rPr>
        <w:t>Use the</w:t>
      </w:r>
      <w:r w:rsidRPr="006836C5">
        <w:rPr>
          <w:rFonts w:ascii="Arial" w:eastAsia="Times New Roman" w:hAnsi="Arial" w:cs="Arial"/>
          <w:color w:val="000000"/>
          <w:sz w:val="27"/>
          <w:szCs w:val="27"/>
        </w:rPr>
        <w:t xml:space="preserve"> graphic organizer to compare ideas about the separation of light in the visible light range of the electromagnetic spectrum and the response of humans and plants to those colors. Use the top box to record information that describes the visible light spectrum. Then use the left side to record details of the human response to color and the right side to record details about plant response to color.</w:t>
      </w:r>
    </w:p>
    <w:p w:rsidR="006836C5" w:rsidRPr="006836C5" w:rsidRDefault="006836C5" w:rsidP="006836C5">
      <w:pPr>
        <w:shd w:val="clear" w:color="auto" w:fill="FFFFFF"/>
        <w:spacing w:after="0" w:line="390" w:lineRule="atLeast"/>
        <w:rPr>
          <w:rFonts w:ascii="Arial" w:eastAsia="Times New Roman" w:hAnsi="Arial" w:cs="Arial"/>
          <w:color w:val="000000"/>
          <w:sz w:val="32"/>
          <w:szCs w:val="32"/>
        </w:rPr>
      </w:pPr>
      <w:r w:rsidRPr="006836C5">
        <w:rPr>
          <w:rFonts w:ascii="Arial" w:eastAsia="Times New Roman" w:hAnsi="Arial" w:cs="Arial"/>
          <w:color w:val="000000"/>
          <w:sz w:val="32"/>
          <w:szCs w:val="32"/>
        </w:rPr>
        <w:lastRenderedPageBreak/>
        <w:t>Visible Light Review</w:t>
      </w:r>
    </w:p>
    <w:p w:rsidR="006836C5" w:rsidRPr="006836C5" w:rsidRDefault="006836C5" w:rsidP="006836C5">
      <w:pPr>
        <w:shd w:val="clear" w:color="auto" w:fill="FFFFFF"/>
        <w:spacing w:before="168" w:after="0" w:line="240" w:lineRule="auto"/>
        <w:rPr>
          <w:rFonts w:ascii="Arial" w:eastAsia="Times New Roman" w:hAnsi="Arial" w:cs="Arial"/>
          <w:color w:val="000000"/>
          <w:sz w:val="27"/>
          <w:szCs w:val="27"/>
        </w:rPr>
      </w:pPr>
      <w:r w:rsidRPr="006836C5">
        <w:rPr>
          <w:rFonts w:ascii="Arial" w:eastAsia="Times New Roman" w:hAnsi="Arial" w:cs="Arial"/>
          <w:color w:val="000000"/>
          <w:sz w:val="27"/>
          <w:szCs w:val="27"/>
        </w:rPr>
        <w:t>What are the visible light portions of the electromagnetic spectrum?</w:t>
      </w:r>
    </w:p>
    <w:p w:rsidR="006836C5" w:rsidRDefault="006836C5"/>
    <w:p w:rsidR="006836C5" w:rsidRDefault="006836C5" w:rsidP="006836C5">
      <w:pPr>
        <w:rPr>
          <w:rFonts w:ascii="Arial" w:hAnsi="Arial" w:cs="Arial"/>
          <w:b/>
        </w:rPr>
      </w:pPr>
      <w:r>
        <w:rPr>
          <w:rFonts w:ascii="Arial" w:hAnsi="Arial" w:cs="Arial"/>
          <w:b/>
        </w:rPr>
        <w:t>Galleria</w:t>
      </w:r>
    </w:p>
    <w:p w:rsidR="006836C5" w:rsidRDefault="006836C5" w:rsidP="006836C5">
      <w:pPr>
        <w:rPr>
          <w:rFonts w:ascii="Arial" w:hAnsi="Arial" w:cs="Arial"/>
          <w:sz w:val="20"/>
          <w:szCs w:val="20"/>
        </w:rPr>
      </w:pPr>
    </w:p>
    <w:p w:rsidR="006836C5" w:rsidRDefault="006836C5" w:rsidP="006836C5">
      <w:pPr>
        <w:rPr>
          <w:rFonts w:ascii="Arial" w:hAnsi="Arial" w:cs="Arial"/>
          <w:b/>
          <w:bCs/>
          <w:sz w:val="20"/>
          <w:szCs w:val="20"/>
        </w:rPr>
      </w:pPr>
      <w:r>
        <w:rPr>
          <w:rFonts w:ascii="Arial" w:hAnsi="Arial" w:cs="Arial"/>
          <w:b/>
          <w:bCs/>
          <w:sz w:val="20"/>
          <w:szCs w:val="20"/>
        </w:rPr>
        <w:t>Electromagnetic spectrum: visible light</w:t>
      </w:r>
    </w:p>
    <w:p w:rsidR="006836C5" w:rsidRDefault="006836C5" w:rsidP="006836C5">
      <w:pPr>
        <w:rPr>
          <w:rFonts w:ascii="Arial" w:hAnsi="Arial" w:cs="Arial"/>
          <w:b/>
          <w:bCs/>
          <w:sz w:val="20"/>
          <w:szCs w:val="20"/>
        </w:rPr>
      </w:pPr>
    </w:p>
    <w:p w:rsidR="006836C5" w:rsidRDefault="006836C5" w:rsidP="006836C5">
      <w:pPr>
        <w:rPr>
          <w:rFonts w:ascii="Arial" w:hAnsi="Arial" w:cs="Arial"/>
          <w:sz w:val="20"/>
          <w:szCs w:val="20"/>
        </w:rPr>
      </w:pPr>
      <w:r>
        <w:rPr>
          <w:noProof/>
        </w:rPr>
        <w:drawing>
          <wp:inline distT="0" distB="0" distL="0" distR="0">
            <wp:extent cx="5943600" cy="4281948"/>
            <wp:effectExtent l="0" t="0" r="0" b="4445"/>
            <wp:docPr id="2" name="Picture 2" descr="The electromagnetic spect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lectromagnetic spectru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281948"/>
                    </a:xfrm>
                    <a:prstGeom prst="rect">
                      <a:avLst/>
                    </a:prstGeom>
                    <a:noFill/>
                    <a:ln>
                      <a:noFill/>
                    </a:ln>
                  </pic:spPr>
                </pic:pic>
              </a:graphicData>
            </a:graphic>
          </wp:inline>
        </w:drawing>
      </w:r>
    </w:p>
    <w:p w:rsidR="006836C5" w:rsidRDefault="006836C5" w:rsidP="006836C5">
      <w:pPr>
        <w:rPr>
          <w:rFonts w:ascii="Arial" w:hAnsi="Arial" w:cs="Arial"/>
          <w:bCs/>
          <w:sz w:val="20"/>
          <w:szCs w:val="20"/>
        </w:rPr>
      </w:pPr>
      <w:r>
        <w:rPr>
          <w:rFonts w:ascii="Arial" w:hAnsi="Arial" w:cs="Arial"/>
          <w:bCs/>
          <w:sz w:val="20"/>
          <w:szCs w:val="20"/>
        </w:rPr>
        <w:t>The electromagnetic spectrum</w:t>
      </w:r>
    </w:p>
    <w:p w:rsidR="006836C5" w:rsidRDefault="006836C5" w:rsidP="006836C5">
      <w:pPr>
        <w:rPr>
          <w:rFonts w:ascii="Times New Roman" w:hAnsi="Times New Roman" w:cs="Times New Roman"/>
          <w:sz w:val="24"/>
          <w:szCs w:val="24"/>
        </w:rPr>
      </w:pPr>
    </w:p>
    <w:p w:rsidR="006836C5" w:rsidRDefault="006836C5" w:rsidP="006836C5">
      <w:r>
        <w:rPr>
          <w:rFonts w:ascii="Arial" w:hAnsi="Arial" w:cs="Arial"/>
          <w:bCs/>
          <w:sz w:val="20"/>
          <w:szCs w:val="20"/>
        </w:rPr>
        <w:t>Visible light has shorter wavelengths than radio waves and infrared waves, but it has longer wavelengths than UV rays, x-rays, and gamma rays. Visible light has a higher frequency than radio waves and infrared waves, but it has lower frequency than UV rays, x-rays, and gamma rays. Visible light is a form of non-ionizing radiation. Its radiant energy is greater than radio waves and infrared waves but less than that of UV rays, x-rays, and gamma rays.</w:t>
      </w:r>
    </w:p>
    <w:p w:rsidR="006836C5" w:rsidRDefault="006836C5" w:rsidP="006836C5"/>
    <w:p w:rsidR="006836C5" w:rsidRDefault="006836C5" w:rsidP="006836C5">
      <w:pPr>
        <w:rPr>
          <w:rFonts w:ascii="Arial" w:hAnsi="Arial" w:cs="Arial"/>
          <w:b/>
          <w:bCs/>
          <w:sz w:val="20"/>
          <w:szCs w:val="20"/>
        </w:rPr>
      </w:pPr>
      <w:r>
        <w:rPr>
          <w:rFonts w:ascii="Arial" w:hAnsi="Arial" w:cs="Arial"/>
          <w:b/>
          <w:bCs/>
          <w:sz w:val="20"/>
          <w:szCs w:val="20"/>
        </w:rPr>
        <w:t>The range of visible light</w:t>
      </w:r>
    </w:p>
    <w:p w:rsidR="006836C5" w:rsidRDefault="006836C5" w:rsidP="006836C5">
      <w:pPr>
        <w:rPr>
          <w:rFonts w:ascii="Arial" w:hAnsi="Arial" w:cs="Arial"/>
          <w:b/>
          <w:bCs/>
          <w:sz w:val="20"/>
          <w:szCs w:val="20"/>
        </w:rPr>
      </w:pPr>
    </w:p>
    <w:p w:rsidR="006836C5" w:rsidRDefault="006836C5" w:rsidP="006836C5">
      <w:r>
        <w:rPr>
          <w:noProof/>
        </w:rPr>
        <w:drawing>
          <wp:inline distT="0" distB="0" distL="0" distR="0">
            <wp:extent cx="5943600" cy="4281948"/>
            <wp:effectExtent l="0" t="0" r="0" b="4445"/>
            <wp:docPr id="3" name="Picture 3" descr="Electromagnetic Spect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ectromagnetic Spectru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281948"/>
                    </a:xfrm>
                    <a:prstGeom prst="rect">
                      <a:avLst/>
                    </a:prstGeom>
                    <a:noFill/>
                    <a:ln>
                      <a:noFill/>
                    </a:ln>
                  </pic:spPr>
                </pic:pic>
              </a:graphicData>
            </a:graphic>
          </wp:inline>
        </w:drawing>
      </w:r>
    </w:p>
    <w:p w:rsidR="006836C5" w:rsidRDefault="006836C5" w:rsidP="006836C5">
      <w:pPr>
        <w:rPr>
          <w:rFonts w:ascii="Arial" w:hAnsi="Arial" w:cs="Arial"/>
          <w:bCs/>
          <w:sz w:val="20"/>
          <w:szCs w:val="20"/>
        </w:rPr>
      </w:pPr>
      <w:r>
        <w:rPr>
          <w:rFonts w:ascii="Arial" w:hAnsi="Arial" w:cs="Arial"/>
          <w:bCs/>
          <w:sz w:val="20"/>
          <w:szCs w:val="20"/>
        </w:rPr>
        <w:t>Electromagnetic Spectrum</w:t>
      </w:r>
    </w:p>
    <w:p w:rsidR="006836C5" w:rsidRDefault="006836C5" w:rsidP="006836C5">
      <w:pPr>
        <w:rPr>
          <w:rFonts w:ascii="Times New Roman" w:hAnsi="Times New Roman" w:cs="Times New Roman"/>
          <w:sz w:val="24"/>
          <w:szCs w:val="24"/>
        </w:rPr>
      </w:pPr>
    </w:p>
    <w:p w:rsidR="006836C5" w:rsidRDefault="006836C5" w:rsidP="006836C5">
      <w:r>
        <w:rPr>
          <w:rFonts w:ascii="Arial" w:hAnsi="Arial" w:cs="Arial"/>
          <w:bCs/>
          <w:sz w:val="20"/>
          <w:szCs w:val="20"/>
        </w:rPr>
        <w:t>The visible light spectrum ranges from violet, to indigo, blue, green, yellow, orange, and red. Violet has a longer wavelength and lower frequency than red light at the opposite end of the spectrum. This is the range of the electromagnetic spectrum that can be seen by the human eye.</w:t>
      </w:r>
    </w:p>
    <w:p w:rsidR="006836C5" w:rsidRDefault="006836C5" w:rsidP="006836C5"/>
    <w:p w:rsidR="006836C5" w:rsidRDefault="006836C5" w:rsidP="006836C5">
      <w:pPr>
        <w:rPr>
          <w:rFonts w:ascii="Arial" w:hAnsi="Arial" w:cs="Arial"/>
          <w:b/>
          <w:bCs/>
          <w:sz w:val="20"/>
          <w:szCs w:val="20"/>
        </w:rPr>
      </w:pPr>
      <w:r>
        <w:rPr>
          <w:rFonts w:ascii="Arial" w:hAnsi="Arial" w:cs="Arial"/>
          <w:b/>
          <w:bCs/>
          <w:sz w:val="20"/>
          <w:szCs w:val="20"/>
        </w:rPr>
        <w:t>The path of visible light</w:t>
      </w:r>
    </w:p>
    <w:p w:rsidR="006836C5" w:rsidRDefault="006836C5" w:rsidP="006836C5">
      <w:pPr>
        <w:rPr>
          <w:rFonts w:ascii="Arial" w:hAnsi="Arial" w:cs="Arial"/>
          <w:b/>
          <w:bCs/>
          <w:sz w:val="20"/>
          <w:szCs w:val="20"/>
        </w:rPr>
      </w:pPr>
    </w:p>
    <w:p w:rsidR="006836C5" w:rsidRDefault="006836C5" w:rsidP="006836C5">
      <w:r>
        <w:rPr>
          <w:noProof/>
        </w:rPr>
        <w:lastRenderedPageBreak/>
        <w:drawing>
          <wp:inline distT="0" distB="0" distL="0" distR="0">
            <wp:extent cx="5943600" cy="4281948"/>
            <wp:effectExtent l="0" t="0" r="0" b="4445"/>
            <wp:docPr id="4" name="Picture 4" descr="Candle with arrows pointing in all directions from the fl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ndle with arrows pointing in all directions from the fla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281948"/>
                    </a:xfrm>
                    <a:prstGeom prst="rect">
                      <a:avLst/>
                    </a:prstGeom>
                    <a:noFill/>
                    <a:ln>
                      <a:noFill/>
                    </a:ln>
                  </pic:spPr>
                </pic:pic>
              </a:graphicData>
            </a:graphic>
          </wp:inline>
        </w:drawing>
      </w:r>
    </w:p>
    <w:p w:rsidR="006836C5" w:rsidRDefault="006836C5" w:rsidP="006836C5">
      <w:r>
        <w:rPr>
          <w:rFonts w:ascii="Arial" w:hAnsi="Arial" w:cs="Arial"/>
          <w:bCs/>
          <w:sz w:val="20"/>
          <w:szCs w:val="20"/>
        </w:rPr>
        <w:t>Candle with arrows pointing in all directions from the flame</w:t>
      </w:r>
    </w:p>
    <w:p w:rsidR="006836C5" w:rsidRDefault="006836C5" w:rsidP="006836C5"/>
    <w:p w:rsidR="006836C5" w:rsidRDefault="006836C5" w:rsidP="006836C5">
      <w:r>
        <w:rPr>
          <w:rFonts w:ascii="Arial" w:hAnsi="Arial" w:cs="Arial"/>
          <w:bCs/>
          <w:sz w:val="20"/>
          <w:szCs w:val="20"/>
        </w:rPr>
        <w:t>Light waves, like all electromagnetic waves, travel in a straight line through a single uniform medium. Only a change in medium disturbs the direction they travel.</w:t>
      </w:r>
    </w:p>
    <w:p w:rsidR="006836C5" w:rsidRDefault="006836C5" w:rsidP="006836C5"/>
    <w:p w:rsidR="006836C5" w:rsidRDefault="006836C5" w:rsidP="006836C5">
      <w:pPr>
        <w:rPr>
          <w:rFonts w:ascii="Arial" w:hAnsi="Arial" w:cs="Arial"/>
          <w:b/>
          <w:bCs/>
          <w:sz w:val="20"/>
          <w:szCs w:val="20"/>
        </w:rPr>
      </w:pPr>
      <w:r>
        <w:rPr>
          <w:rFonts w:ascii="Arial" w:hAnsi="Arial" w:cs="Arial"/>
          <w:b/>
          <w:bCs/>
          <w:sz w:val="20"/>
          <w:szCs w:val="20"/>
        </w:rPr>
        <w:t>Natural separation of the colors in white light</w:t>
      </w:r>
    </w:p>
    <w:p w:rsidR="006836C5" w:rsidRDefault="006836C5" w:rsidP="006836C5">
      <w:pPr>
        <w:rPr>
          <w:rFonts w:ascii="Arial" w:hAnsi="Arial" w:cs="Arial"/>
          <w:b/>
          <w:bCs/>
          <w:sz w:val="20"/>
          <w:szCs w:val="20"/>
        </w:rPr>
      </w:pPr>
    </w:p>
    <w:p w:rsidR="006836C5" w:rsidRDefault="006836C5" w:rsidP="006836C5">
      <w:r>
        <w:rPr>
          <w:noProof/>
        </w:rPr>
        <w:lastRenderedPageBreak/>
        <w:drawing>
          <wp:inline distT="0" distB="0" distL="0" distR="0">
            <wp:extent cx="5943600" cy="4281948"/>
            <wp:effectExtent l="0" t="0" r="0" b="4445"/>
            <wp:docPr id="5" name="Picture 5" descr="Rainb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ainbo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281948"/>
                    </a:xfrm>
                    <a:prstGeom prst="rect">
                      <a:avLst/>
                    </a:prstGeom>
                    <a:noFill/>
                    <a:ln>
                      <a:noFill/>
                    </a:ln>
                  </pic:spPr>
                </pic:pic>
              </a:graphicData>
            </a:graphic>
          </wp:inline>
        </w:drawing>
      </w:r>
    </w:p>
    <w:p w:rsidR="006836C5" w:rsidRDefault="006836C5" w:rsidP="006836C5">
      <w:r>
        <w:rPr>
          <w:rFonts w:ascii="Arial" w:hAnsi="Arial" w:cs="Arial"/>
          <w:bCs/>
          <w:sz w:val="20"/>
          <w:szCs w:val="20"/>
        </w:rPr>
        <w:t xml:space="preserve">Rainbow </w:t>
      </w:r>
    </w:p>
    <w:p w:rsidR="006836C5" w:rsidRDefault="006836C5" w:rsidP="006836C5"/>
    <w:p w:rsidR="006836C5" w:rsidRDefault="006836C5" w:rsidP="006836C5">
      <w:r>
        <w:rPr>
          <w:rFonts w:ascii="Arial" w:hAnsi="Arial" w:cs="Arial"/>
          <w:bCs/>
          <w:sz w:val="20"/>
          <w:szCs w:val="20"/>
        </w:rPr>
        <w:t>A rainbow is the separation of white light into all its component colors. Raindrops in the atmosphere can cause light waves to bend or refract instead of traveling in straight lines.</w:t>
      </w:r>
    </w:p>
    <w:p w:rsidR="006836C5" w:rsidRDefault="006836C5" w:rsidP="006836C5"/>
    <w:p w:rsidR="006836C5" w:rsidRDefault="006836C5" w:rsidP="006836C5">
      <w:pPr>
        <w:rPr>
          <w:rFonts w:ascii="Arial" w:hAnsi="Arial" w:cs="Arial"/>
          <w:b/>
          <w:bCs/>
          <w:sz w:val="20"/>
          <w:szCs w:val="20"/>
        </w:rPr>
      </w:pPr>
      <w:r>
        <w:rPr>
          <w:rFonts w:ascii="Arial" w:hAnsi="Arial" w:cs="Arial"/>
          <w:b/>
          <w:bCs/>
          <w:sz w:val="20"/>
          <w:szCs w:val="20"/>
        </w:rPr>
        <w:t>The prism</w:t>
      </w:r>
    </w:p>
    <w:p w:rsidR="006836C5" w:rsidRDefault="006836C5" w:rsidP="006836C5">
      <w:pPr>
        <w:rPr>
          <w:rFonts w:ascii="Arial" w:hAnsi="Arial" w:cs="Arial"/>
          <w:b/>
          <w:bCs/>
          <w:sz w:val="20"/>
          <w:szCs w:val="20"/>
        </w:rPr>
      </w:pPr>
    </w:p>
    <w:p w:rsidR="006836C5" w:rsidRDefault="006836C5" w:rsidP="006836C5">
      <w:r>
        <w:rPr>
          <w:noProof/>
        </w:rPr>
        <w:lastRenderedPageBreak/>
        <w:drawing>
          <wp:inline distT="0" distB="0" distL="0" distR="0">
            <wp:extent cx="5943600" cy="4281948"/>
            <wp:effectExtent l="0" t="0" r="0" b="4445"/>
            <wp:docPr id="6" name="Picture 6" descr="Light going through a pr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ight going through a pris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281948"/>
                    </a:xfrm>
                    <a:prstGeom prst="rect">
                      <a:avLst/>
                    </a:prstGeom>
                    <a:noFill/>
                    <a:ln>
                      <a:noFill/>
                    </a:ln>
                  </pic:spPr>
                </pic:pic>
              </a:graphicData>
            </a:graphic>
          </wp:inline>
        </w:drawing>
      </w:r>
    </w:p>
    <w:p w:rsidR="006836C5" w:rsidRDefault="006836C5" w:rsidP="006836C5">
      <w:r>
        <w:rPr>
          <w:rFonts w:ascii="Arial" w:hAnsi="Arial" w:cs="Arial"/>
          <w:bCs/>
          <w:sz w:val="20"/>
          <w:szCs w:val="20"/>
        </w:rPr>
        <w:t>Light going through a prism</w:t>
      </w:r>
    </w:p>
    <w:p w:rsidR="006836C5" w:rsidRDefault="006836C5" w:rsidP="006836C5"/>
    <w:p w:rsidR="006836C5" w:rsidRDefault="006836C5" w:rsidP="006836C5">
      <w:r>
        <w:rPr>
          <w:rFonts w:ascii="Arial" w:hAnsi="Arial" w:cs="Arial"/>
          <w:bCs/>
          <w:sz w:val="20"/>
          <w:szCs w:val="20"/>
        </w:rPr>
        <w:t>A prism is a manmade separator of white light that is a transparent object. All its surfaces are polished and flat. At least two of the flat surfaces must have an angle between them. Prisms often have triangle-shaped bases and sides that are rectangular. Isaac Newton used prisms to discover that white light was composed of many colors.</w:t>
      </w:r>
    </w:p>
    <w:p w:rsidR="006836C5" w:rsidRDefault="006836C5" w:rsidP="006836C5"/>
    <w:p w:rsidR="006836C5" w:rsidRDefault="006836C5" w:rsidP="006836C5"/>
    <w:p w:rsidR="006836C5" w:rsidRPr="006836C5" w:rsidRDefault="006836C5" w:rsidP="006836C5">
      <w:pPr>
        <w:shd w:val="clear" w:color="auto" w:fill="FFFFFF"/>
        <w:spacing w:after="0" w:line="390" w:lineRule="atLeast"/>
        <w:rPr>
          <w:rFonts w:ascii="Times New Roman" w:eastAsia="Times New Roman" w:hAnsi="Times New Roman" w:cs="Times New Roman"/>
          <w:color w:val="000000"/>
          <w:sz w:val="24"/>
          <w:szCs w:val="24"/>
        </w:rPr>
      </w:pPr>
      <w:r w:rsidRPr="006836C5">
        <w:rPr>
          <w:rFonts w:ascii="Times New Roman" w:eastAsia="Times New Roman" w:hAnsi="Times New Roman" w:cs="Times New Roman"/>
          <w:color w:val="000000"/>
          <w:sz w:val="24"/>
          <w:szCs w:val="24"/>
        </w:rPr>
        <w:t>Response to Color: Humans</w:t>
      </w:r>
    </w:p>
    <w:p w:rsidR="006836C5" w:rsidRPr="006836C5" w:rsidRDefault="006836C5" w:rsidP="006836C5">
      <w:pPr>
        <w:shd w:val="clear" w:color="auto" w:fill="FFFFFF"/>
        <w:spacing w:before="168" w:after="0" w:line="240" w:lineRule="auto"/>
        <w:rPr>
          <w:rFonts w:ascii="Times New Roman" w:eastAsia="Times New Roman" w:hAnsi="Times New Roman" w:cs="Times New Roman"/>
          <w:color w:val="000000"/>
          <w:sz w:val="24"/>
          <w:szCs w:val="24"/>
        </w:rPr>
      </w:pPr>
      <w:r w:rsidRPr="006836C5">
        <w:rPr>
          <w:rFonts w:ascii="Times New Roman" w:eastAsia="Times New Roman" w:hAnsi="Times New Roman" w:cs="Times New Roman"/>
          <w:color w:val="000000"/>
          <w:sz w:val="24"/>
          <w:szCs w:val="24"/>
        </w:rPr>
        <w:t>When white light hits an object, some wavelengths of light reflect off the surface of the </w:t>
      </w:r>
      <w:hyperlink r:id="rId11" w:history="1">
        <w:proofErr w:type="gramStart"/>
        <w:r w:rsidRPr="006836C5">
          <w:rPr>
            <w:rFonts w:ascii="Times New Roman" w:eastAsia="Times New Roman" w:hAnsi="Times New Roman" w:cs="Times New Roman"/>
            <w:color w:val="0000FF"/>
            <w:sz w:val="24"/>
            <w:szCs w:val="24"/>
            <w:u w:val="single"/>
          </w:rPr>
          <w:t>object </w:t>
        </w:r>
        <w:proofErr w:type="gramEnd"/>
      </w:hyperlink>
      <w:r w:rsidRPr="006836C5">
        <w:rPr>
          <w:rFonts w:ascii="Times New Roman" w:eastAsia="Times New Roman" w:hAnsi="Times New Roman" w:cs="Times New Roman"/>
          <w:color w:val="000000"/>
          <w:sz w:val="24"/>
          <w:szCs w:val="24"/>
        </w:rPr>
        <w:t>, while others are absorbed by it. Your eyes interpret the wavelength of the reflected light as color.</w:t>
      </w:r>
    </w:p>
    <w:p w:rsidR="006836C5" w:rsidRPr="006836C5" w:rsidRDefault="006836C5" w:rsidP="006836C5">
      <w:pPr>
        <w:shd w:val="clear" w:color="auto" w:fill="FFFFFF"/>
        <w:spacing w:before="168" w:after="0" w:line="240" w:lineRule="auto"/>
        <w:rPr>
          <w:rFonts w:ascii="Times New Roman" w:eastAsia="Times New Roman" w:hAnsi="Times New Roman" w:cs="Times New Roman"/>
          <w:color w:val="000000"/>
          <w:sz w:val="24"/>
          <w:szCs w:val="24"/>
        </w:rPr>
      </w:pPr>
      <w:r w:rsidRPr="006836C5">
        <w:rPr>
          <w:rFonts w:ascii="Times New Roman" w:eastAsia="Times New Roman" w:hAnsi="Times New Roman" w:cs="Times New Roman"/>
          <w:color w:val="000000"/>
          <w:sz w:val="24"/>
          <w:szCs w:val="24"/>
        </w:rPr>
        <w:t>Human eyes detect different wavelengths of light using the layer of cells at the back of the eye called the </w:t>
      </w:r>
      <w:hyperlink r:id="rId12" w:history="1">
        <w:proofErr w:type="gramStart"/>
        <w:r w:rsidRPr="006836C5">
          <w:rPr>
            <w:rFonts w:ascii="Times New Roman" w:eastAsia="Times New Roman" w:hAnsi="Times New Roman" w:cs="Times New Roman"/>
            <w:color w:val="0000FF"/>
            <w:sz w:val="24"/>
            <w:szCs w:val="24"/>
            <w:u w:val="single"/>
          </w:rPr>
          <w:t>retina </w:t>
        </w:r>
        <w:proofErr w:type="gramEnd"/>
      </w:hyperlink>
      <w:r w:rsidRPr="006836C5">
        <w:rPr>
          <w:rFonts w:ascii="Times New Roman" w:eastAsia="Times New Roman" w:hAnsi="Times New Roman" w:cs="Times New Roman"/>
          <w:color w:val="000000"/>
          <w:sz w:val="24"/>
          <w:szCs w:val="24"/>
        </w:rPr>
        <w:t>. This region of the eye contains many cells called </w:t>
      </w:r>
      <w:hyperlink r:id="rId13" w:history="1">
        <w:proofErr w:type="gramStart"/>
        <w:r w:rsidRPr="006836C5">
          <w:rPr>
            <w:rFonts w:ascii="Times New Roman" w:eastAsia="Times New Roman" w:hAnsi="Times New Roman" w:cs="Times New Roman"/>
            <w:color w:val="0000FF"/>
            <w:sz w:val="24"/>
            <w:szCs w:val="24"/>
            <w:u w:val="single"/>
          </w:rPr>
          <w:t>photoreceptors </w:t>
        </w:r>
        <w:proofErr w:type="gramEnd"/>
      </w:hyperlink>
      <w:r w:rsidRPr="006836C5">
        <w:rPr>
          <w:rFonts w:ascii="Times New Roman" w:eastAsia="Times New Roman" w:hAnsi="Times New Roman" w:cs="Times New Roman"/>
          <w:color w:val="000000"/>
          <w:sz w:val="24"/>
          <w:szCs w:val="24"/>
        </w:rPr>
        <w:t>. The photoreceptors are light sensitive and create images by </w:t>
      </w:r>
      <w:hyperlink r:id="rId14" w:history="1">
        <w:r w:rsidRPr="006836C5">
          <w:rPr>
            <w:rFonts w:ascii="Times New Roman" w:eastAsia="Times New Roman" w:hAnsi="Times New Roman" w:cs="Times New Roman"/>
            <w:color w:val="0000FF"/>
            <w:sz w:val="24"/>
            <w:szCs w:val="24"/>
            <w:u w:val="single"/>
          </w:rPr>
          <w:t xml:space="preserve">responding to </w:t>
        </w:r>
        <w:proofErr w:type="gramStart"/>
        <w:r w:rsidRPr="006836C5">
          <w:rPr>
            <w:rFonts w:ascii="Times New Roman" w:eastAsia="Times New Roman" w:hAnsi="Times New Roman" w:cs="Times New Roman"/>
            <w:color w:val="0000FF"/>
            <w:sz w:val="24"/>
            <w:szCs w:val="24"/>
            <w:u w:val="single"/>
          </w:rPr>
          <w:t>light </w:t>
        </w:r>
        <w:proofErr w:type="gramEnd"/>
      </w:hyperlink>
      <w:r w:rsidRPr="006836C5">
        <w:rPr>
          <w:rFonts w:ascii="Times New Roman" w:eastAsia="Times New Roman" w:hAnsi="Times New Roman" w:cs="Times New Roman"/>
          <w:color w:val="000000"/>
          <w:sz w:val="24"/>
          <w:szCs w:val="24"/>
        </w:rPr>
        <w:t>.</w:t>
      </w:r>
    </w:p>
    <w:p w:rsidR="006836C5" w:rsidRPr="006836C5" w:rsidRDefault="006836C5" w:rsidP="006836C5">
      <w:pPr>
        <w:shd w:val="clear" w:color="auto" w:fill="FFFFFF"/>
        <w:spacing w:before="168" w:after="0" w:line="240" w:lineRule="auto"/>
        <w:rPr>
          <w:rFonts w:ascii="Times New Roman" w:eastAsia="Times New Roman" w:hAnsi="Times New Roman" w:cs="Times New Roman"/>
          <w:color w:val="000000"/>
          <w:sz w:val="24"/>
          <w:szCs w:val="24"/>
        </w:rPr>
      </w:pPr>
      <w:r w:rsidRPr="006836C5">
        <w:rPr>
          <w:rFonts w:ascii="Times New Roman" w:eastAsia="Times New Roman" w:hAnsi="Times New Roman" w:cs="Times New Roman"/>
          <w:color w:val="000000"/>
          <w:sz w:val="24"/>
          <w:szCs w:val="24"/>
        </w:rPr>
        <w:lastRenderedPageBreak/>
        <w:t>The eye contains two types of photoreceptors.</w:t>
      </w:r>
      <w:r>
        <w:rPr>
          <w:rFonts w:ascii="Times New Roman" w:eastAsia="Times New Roman" w:hAnsi="Times New Roman" w:cs="Times New Roman"/>
          <w:color w:val="000000"/>
          <w:sz w:val="24"/>
          <w:szCs w:val="24"/>
        </w:rPr>
        <w:t xml:space="preserve"> </w:t>
      </w:r>
      <w:hyperlink r:id="rId15" w:history="1">
        <w:r w:rsidRPr="006836C5">
          <w:rPr>
            <w:rFonts w:ascii="Times New Roman" w:eastAsia="Times New Roman" w:hAnsi="Times New Roman" w:cs="Times New Roman"/>
            <w:color w:val="0000FF"/>
            <w:sz w:val="24"/>
            <w:szCs w:val="24"/>
            <w:u w:val="single"/>
          </w:rPr>
          <w:t>Cones </w:t>
        </w:r>
      </w:hyperlink>
      <w:r w:rsidRPr="006836C5">
        <w:rPr>
          <w:rFonts w:ascii="Times New Roman" w:eastAsia="Times New Roman" w:hAnsi="Times New Roman" w:cs="Times New Roman"/>
          <w:color w:val="000000"/>
          <w:sz w:val="24"/>
          <w:szCs w:val="24"/>
        </w:rPr>
        <w:t>are color sensitive and </w:t>
      </w:r>
      <w:hyperlink r:id="rId16" w:history="1">
        <w:r w:rsidRPr="006836C5">
          <w:rPr>
            <w:rFonts w:ascii="Times New Roman" w:eastAsia="Times New Roman" w:hAnsi="Times New Roman" w:cs="Times New Roman"/>
            <w:color w:val="0000FF"/>
            <w:sz w:val="24"/>
            <w:szCs w:val="24"/>
            <w:u w:val="single"/>
          </w:rPr>
          <w:t>rods </w:t>
        </w:r>
      </w:hyperlink>
      <w:r w:rsidRPr="006836C5">
        <w:rPr>
          <w:rFonts w:ascii="Times New Roman" w:eastAsia="Times New Roman" w:hAnsi="Times New Roman" w:cs="Times New Roman"/>
          <w:color w:val="000000"/>
          <w:sz w:val="24"/>
          <w:szCs w:val="24"/>
        </w:rPr>
        <w:t> are light sensitive but don't distinguish color. There are three types of </w:t>
      </w:r>
      <w:hyperlink r:id="rId17" w:history="1">
        <w:proofErr w:type="gramStart"/>
        <w:r w:rsidRPr="006836C5">
          <w:rPr>
            <w:rFonts w:ascii="Times New Roman" w:eastAsia="Times New Roman" w:hAnsi="Times New Roman" w:cs="Times New Roman"/>
            <w:color w:val="0000FF"/>
            <w:sz w:val="24"/>
            <w:szCs w:val="24"/>
            <w:u w:val="single"/>
          </w:rPr>
          <w:t>cones </w:t>
        </w:r>
        <w:proofErr w:type="gramEnd"/>
      </w:hyperlink>
      <w:r w:rsidRPr="006836C5">
        <w:rPr>
          <w:rFonts w:ascii="Times New Roman" w:eastAsia="Times New Roman" w:hAnsi="Times New Roman" w:cs="Times New Roman"/>
          <w:color w:val="000000"/>
          <w:sz w:val="24"/>
          <w:szCs w:val="24"/>
        </w:rPr>
        <w:t>. Each type responds to different wavelengths of light—short, medium, and long. By combining the information from all three types of cones, humans can see all colors of the spectrum.</w:t>
      </w:r>
    </w:p>
    <w:p w:rsidR="006836C5" w:rsidRDefault="006836C5">
      <w:pPr>
        <w:rPr>
          <w:rFonts w:ascii="Times New Roman" w:hAnsi="Times New Roman" w:cs="Times New Roman"/>
          <w:sz w:val="24"/>
          <w:szCs w:val="24"/>
        </w:rPr>
      </w:pPr>
    </w:p>
    <w:p w:rsidR="006836C5" w:rsidRDefault="006836C5">
      <w:pPr>
        <w:rPr>
          <w:rFonts w:ascii="Times New Roman" w:hAnsi="Times New Roman" w:cs="Times New Roman"/>
          <w:sz w:val="24"/>
          <w:szCs w:val="24"/>
        </w:rPr>
      </w:pPr>
      <w:r>
        <w:rPr>
          <w:noProof/>
        </w:rPr>
        <w:drawing>
          <wp:inline distT="0" distB="0" distL="0" distR="0" wp14:anchorId="5803B5B4" wp14:editId="54B6A243">
            <wp:extent cx="3333750" cy="2857500"/>
            <wp:effectExtent l="0" t="0" r="0" b="0"/>
            <wp:docPr id="7" name="Picture 7" descr="Human retina with photoreceptor ce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uman retina with photoreceptor cell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0" cy="2857500"/>
                    </a:xfrm>
                    <a:prstGeom prst="rect">
                      <a:avLst/>
                    </a:prstGeom>
                    <a:noFill/>
                    <a:ln>
                      <a:noFill/>
                    </a:ln>
                  </pic:spPr>
                </pic:pic>
              </a:graphicData>
            </a:graphic>
          </wp:inline>
        </w:drawing>
      </w:r>
    </w:p>
    <w:p w:rsidR="006836C5" w:rsidRDefault="006836C5">
      <w:pPr>
        <w:rPr>
          <w:rFonts w:ascii="Times New Roman" w:hAnsi="Times New Roman" w:cs="Times New Roman"/>
          <w:sz w:val="24"/>
          <w:szCs w:val="24"/>
        </w:rPr>
      </w:pPr>
    </w:p>
    <w:p w:rsidR="006836C5" w:rsidRPr="006836C5" w:rsidRDefault="006836C5" w:rsidP="006836C5">
      <w:pPr>
        <w:shd w:val="clear" w:color="auto" w:fill="FFFFFF"/>
        <w:spacing w:after="0" w:line="390" w:lineRule="atLeast"/>
        <w:rPr>
          <w:rFonts w:ascii="Arial" w:eastAsia="Times New Roman" w:hAnsi="Arial" w:cs="Arial"/>
          <w:color w:val="000000"/>
          <w:sz w:val="32"/>
          <w:szCs w:val="32"/>
        </w:rPr>
      </w:pPr>
      <w:r w:rsidRPr="006836C5">
        <w:rPr>
          <w:rFonts w:ascii="Arial" w:eastAsia="Times New Roman" w:hAnsi="Arial" w:cs="Arial"/>
          <w:color w:val="000000"/>
          <w:sz w:val="32"/>
          <w:szCs w:val="32"/>
        </w:rPr>
        <w:t>Response to Color: Plant Cells</w:t>
      </w:r>
    </w:p>
    <w:p w:rsidR="006836C5" w:rsidRPr="006836C5" w:rsidRDefault="006836C5" w:rsidP="006836C5">
      <w:pPr>
        <w:shd w:val="clear" w:color="auto" w:fill="FFFFFF"/>
        <w:spacing w:before="168" w:after="0" w:line="240" w:lineRule="auto"/>
        <w:rPr>
          <w:rFonts w:ascii="Arial" w:eastAsia="Times New Roman" w:hAnsi="Arial" w:cs="Arial"/>
          <w:color w:val="000000"/>
          <w:sz w:val="27"/>
          <w:szCs w:val="27"/>
        </w:rPr>
      </w:pPr>
      <w:r w:rsidRPr="006836C5">
        <w:rPr>
          <w:rFonts w:ascii="Arial" w:eastAsia="Times New Roman" w:hAnsi="Arial" w:cs="Arial"/>
          <w:color w:val="000000"/>
          <w:sz w:val="27"/>
          <w:szCs w:val="27"/>
        </w:rPr>
        <w:t>Some cells in plants respond to different wavelength of light. However, plant cells do not use light to see. They use light to make food by way of a chemical reaction called </w:t>
      </w:r>
      <w:hyperlink r:id="rId19" w:history="1">
        <w:proofErr w:type="gramStart"/>
        <w:r w:rsidRPr="006836C5">
          <w:rPr>
            <w:rFonts w:ascii="Arial" w:eastAsia="Times New Roman" w:hAnsi="Arial" w:cs="Arial"/>
            <w:color w:val="0000FF"/>
            <w:sz w:val="27"/>
            <w:szCs w:val="27"/>
            <w:u w:val="single"/>
          </w:rPr>
          <w:t>photosynthesis </w:t>
        </w:r>
        <w:proofErr w:type="gramEnd"/>
      </w:hyperlink>
      <w:r w:rsidRPr="006836C5">
        <w:rPr>
          <w:rFonts w:ascii="Arial" w:eastAsia="Times New Roman" w:hAnsi="Arial" w:cs="Arial"/>
          <w:color w:val="000000"/>
          <w:sz w:val="27"/>
          <w:szCs w:val="27"/>
        </w:rPr>
        <w:t>. </w:t>
      </w:r>
    </w:p>
    <w:p w:rsidR="006836C5" w:rsidRPr="006836C5" w:rsidRDefault="006836C5" w:rsidP="006836C5">
      <w:pPr>
        <w:shd w:val="clear" w:color="auto" w:fill="FFFFFF"/>
        <w:spacing w:before="168" w:after="0" w:line="240" w:lineRule="auto"/>
        <w:rPr>
          <w:rFonts w:ascii="Arial" w:eastAsia="Times New Roman" w:hAnsi="Arial" w:cs="Arial"/>
          <w:color w:val="000000"/>
          <w:sz w:val="27"/>
          <w:szCs w:val="27"/>
        </w:rPr>
      </w:pPr>
      <w:r w:rsidRPr="006836C5">
        <w:rPr>
          <w:rFonts w:ascii="Arial" w:eastAsia="Times New Roman" w:hAnsi="Arial" w:cs="Arial"/>
          <w:color w:val="000000"/>
          <w:sz w:val="27"/>
          <w:szCs w:val="27"/>
        </w:rPr>
        <w:t>Most plant leaves contain </w:t>
      </w:r>
      <w:hyperlink r:id="rId20" w:history="1">
        <w:proofErr w:type="gramStart"/>
        <w:r w:rsidRPr="006836C5">
          <w:rPr>
            <w:rFonts w:ascii="Arial" w:eastAsia="Times New Roman" w:hAnsi="Arial" w:cs="Arial"/>
            <w:color w:val="0000FF"/>
            <w:sz w:val="27"/>
            <w:szCs w:val="27"/>
            <w:u w:val="single"/>
          </w:rPr>
          <w:t>chlorophyll </w:t>
        </w:r>
        <w:proofErr w:type="gramEnd"/>
      </w:hyperlink>
      <w:r w:rsidRPr="006836C5">
        <w:rPr>
          <w:rFonts w:ascii="Arial" w:eastAsia="Times New Roman" w:hAnsi="Arial" w:cs="Arial"/>
          <w:color w:val="000000"/>
          <w:sz w:val="27"/>
          <w:szCs w:val="27"/>
        </w:rPr>
        <w:t>, a molecule that absorbs certain wavelengths of light. Chlorophyll absorbs a lot of red and blue light, but not much green light. Green light that is not absorbed is reflected. The photoreceptors in human eyes detect this reflected light and the brain interprets this as the color green.</w:t>
      </w:r>
    </w:p>
    <w:p w:rsidR="006836C5" w:rsidRDefault="006836C5">
      <w:pPr>
        <w:rPr>
          <w:rFonts w:ascii="Times New Roman" w:hAnsi="Times New Roman" w:cs="Times New Roman"/>
          <w:sz w:val="24"/>
          <w:szCs w:val="24"/>
        </w:rPr>
      </w:pPr>
    </w:p>
    <w:p w:rsidR="006836C5" w:rsidRDefault="006836C5">
      <w:pPr>
        <w:rPr>
          <w:rFonts w:ascii="Times New Roman" w:hAnsi="Times New Roman" w:cs="Times New Roman"/>
          <w:sz w:val="24"/>
          <w:szCs w:val="24"/>
        </w:rPr>
      </w:pPr>
      <w:r>
        <w:rPr>
          <w:noProof/>
        </w:rPr>
        <w:lastRenderedPageBreak/>
        <w:drawing>
          <wp:inline distT="0" distB="0" distL="0" distR="0" wp14:anchorId="3E81A971" wp14:editId="55620F2F">
            <wp:extent cx="3333750" cy="2714625"/>
            <wp:effectExtent l="0" t="0" r="0" b="9525"/>
            <wp:docPr id="8" name="Picture 8" descr="Light reflected off a 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ight reflected off a lea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33750" cy="2714625"/>
                    </a:xfrm>
                    <a:prstGeom prst="rect">
                      <a:avLst/>
                    </a:prstGeom>
                    <a:noFill/>
                    <a:ln>
                      <a:noFill/>
                    </a:ln>
                  </pic:spPr>
                </pic:pic>
              </a:graphicData>
            </a:graphic>
          </wp:inline>
        </w:drawing>
      </w:r>
    </w:p>
    <w:p w:rsidR="006836C5" w:rsidRDefault="006836C5">
      <w:pPr>
        <w:rPr>
          <w:rFonts w:ascii="Times New Roman" w:hAnsi="Times New Roman" w:cs="Times New Roman"/>
          <w:sz w:val="24"/>
          <w:szCs w:val="24"/>
        </w:rPr>
      </w:pPr>
    </w:p>
    <w:p w:rsidR="006836C5" w:rsidRPr="006836C5" w:rsidRDefault="006836C5" w:rsidP="006836C5">
      <w:pPr>
        <w:shd w:val="clear" w:color="auto" w:fill="FFFFFF"/>
        <w:spacing w:after="0" w:line="390" w:lineRule="atLeast"/>
        <w:rPr>
          <w:rFonts w:ascii="Times New Roman" w:eastAsia="Times New Roman" w:hAnsi="Times New Roman" w:cs="Times New Roman"/>
          <w:color w:val="000000"/>
          <w:sz w:val="24"/>
          <w:szCs w:val="24"/>
        </w:rPr>
      </w:pPr>
      <w:r w:rsidRPr="006836C5">
        <w:rPr>
          <w:rFonts w:ascii="Times New Roman" w:eastAsia="Times New Roman" w:hAnsi="Times New Roman" w:cs="Times New Roman"/>
          <w:color w:val="000000"/>
          <w:sz w:val="24"/>
          <w:szCs w:val="24"/>
        </w:rPr>
        <w:t xml:space="preserve">Building </w:t>
      </w:r>
      <w:proofErr w:type="gramStart"/>
      <w:r w:rsidRPr="006836C5">
        <w:rPr>
          <w:rFonts w:ascii="Times New Roman" w:eastAsia="Times New Roman" w:hAnsi="Times New Roman" w:cs="Times New Roman"/>
          <w:color w:val="000000"/>
          <w:sz w:val="24"/>
          <w:szCs w:val="24"/>
        </w:rPr>
        <w:t>The</w:t>
      </w:r>
      <w:proofErr w:type="gramEnd"/>
      <w:r w:rsidRPr="006836C5">
        <w:rPr>
          <w:rFonts w:ascii="Times New Roman" w:eastAsia="Times New Roman" w:hAnsi="Times New Roman" w:cs="Times New Roman"/>
          <w:color w:val="000000"/>
          <w:sz w:val="24"/>
          <w:szCs w:val="24"/>
        </w:rPr>
        <w:t xml:space="preserve"> Apparatus</w:t>
      </w:r>
    </w:p>
    <w:p w:rsidR="006836C5" w:rsidRPr="006836C5" w:rsidRDefault="006836C5" w:rsidP="006836C5">
      <w:pPr>
        <w:shd w:val="clear" w:color="auto" w:fill="FFFFFF"/>
        <w:spacing w:before="168" w:after="0" w:line="240" w:lineRule="auto"/>
        <w:rPr>
          <w:rFonts w:ascii="Times New Roman" w:eastAsia="Times New Roman" w:hAnsi="Times New Roman" w:cs="Times New Roman"/>
          <w:color w:val="000000"/>
          <w:sz w:val="24"/>
          <w:szCs w:val="24"/>
        </w:rPr>
      </w:pPr>
      <w:proofErr w:type="spellStart"/>
      <w:r w:rsidRPr="006836C5">
        <w:rPr>
          <w:rFonts w:ascii="Times New Roman" w:eastAsia="Times New Roman" w:hAnsi="Times New Roman" w:cs="Times New Roman"/>
          <w:color w:val="000000"/>
          <w:sz w:val="24"/>
          <w:szCs w:val="24"/>
        </w:rPr>
        <w:t>Khianna</w:t>
      </w:r>
      <w:proofErr w:type="spellEnd"/>
      <w:r w:rsidRPr="006836C5">
        <w:rPr>
          <w:rFonts w:ascii="Times New Roman" w:eastAsia="Times New Roman" w:hAnsi="Times New Roman" w:cs="Times New Roman"/>
          <w:color w:val="000000"/>
          <w:sz w:val="24"/>
          <w:szCs w:val="24"/>
        </w:rPr>
        <w:t xml:space="preserve"> used this illustration to guide her in setting up a light separation apparatus.</w:t>
      </w:r>
    </w:p>
    <w:p w:rsidR="006836C5" w:rsidRPr="006836C5" w:rsidRDefault="006836C5" w:rsidP="006836C5">
      <w:pPr>
        <w:shd w:val="clear" w:color="auto" w:fill="FFFFFF"/>
        <w:spacing w:before="168" w:after="0" w:line="240" w:lineRule="auto"/>
        <w:rPr>
          <w:rFonts w:ascii="Arial" w:eastAsia="Times New Roman" w:hAnsi="Arial" w:cs="Arial"/>
          <w:color w:val="000000"/>
          <w:sz w:val="27"/>
          <w:szCs w:val="27"/>
        </w:rPr>
      </w:pPr>
      <w:r w:rsidRPr="006836C5">
        <w:rPr>
          <w:rFonts w:ascii="Times New Roman" w:eastAsia="Times New Roman" w:hAnsi="Times New Roman" w:cs="Times New Roman"/>
          <w:color w:val="000000"/>
          <w:sz w:val="24"/>
          <w:szCs w:val="24"/>
        </w:rPr>
        <w:t>It works because water droplets in the air are nature’s grand prisms. These act like small prisms, separating white light into various wavelengths of color</w:t>
      </w:r>
      <w:r w:rsidRPr="006836C5">
        <w:rPr>
          <w:rFonts w:ascii="Arial" w:eastAsia="Times New Roman" w:hAnsi="Arial" w:cs="Arial"/>
          <w:color w:val="000000"/>
          <w:sz w:val="27"/>
          <w:szCs w:val="27"/>
        </w:rPr>
        <w:t>.</w:t>
      </w:r>
    </w:p>
    <w:p w:rsidR="006836C5" w:rsidRDefault="006836C5">
      <w:pPr>
        <w:rPr>
          <w:rFonts w:ascii="Times New Roman" w:hAnsi="Times New Roman" w:cs="Times New Roman"/>
          <w:sz w:val="24"/>
          <w:szCs w:val="24"/>
        </w:rPr>
      </w:pPr>
    </w:p>
    <w:p w:rsidR="006836C5" w:rsidRDefault="006836C5">
      <w:pPr>
        <w:rPr>
          <w:rFonts w:ascii="Times New Roman" w:hAnsi="Times New Roman" w:cs="Times New Roman"/>
          <w:sz w:val="24"/>
          <w:szCs w:val="24"/>
        </w:rPr>
      </w:pPr>
      <w:r>
        <w:rPr>
          <w:noProof/>
        </w:rPr>
        <w:drawing>
          <wp:inline distT="0" distB="0" distL="0" distR="0" wp14:anchorId="6352B95F" wp14:editId="099DFA2A">
            <wp:extent cx="3133725" cy="3190875"/>
            <wp:effectExtent l="0" t="0" r="9525" b="9525"/>
            <wp:docPr id="9" name="Picture 9" descr="Physical science lighting diagram apparatus activity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hysical science lighting diagram apparatus activity imag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33725" cy="3190875"/>
                    </a:xfrm>
                    <a:prstGeom prst="rect">
                      <a:avLst/>
                    </a:prstGeom>
                    <a:noFill/>
                    <a:ln>
                      <a:noFill/>
                    </a:ln>
                  </pic:spPr>
                </pic:pic>
              </a:graphicData>
            </a:graphic>
          </wp:inline>
        </w:drawing>
      </w:r>
    </w:p>
    <w:p w:rsidR="006836C5" w:rsidRDefault="006836C5">
      <w:pPr>
        <w:rPr>
          <w:rFonts w:ascii="Times New Roman" w:hAnsi="Times New Roman" w:cs="Times New Roman"/>
          <w:sz w:val="24"/>
          <w:szCs w:val="24"/>
        </w:rPr>
      </w:pPr>
    </w:p>
    <w:p w:rsidR="006836C5" w:rsidRDefault="006836C5" w:rsidP="006836C5">
      <w:pPr>
        <w:rPr>
          <w:rFonts w:ascii="Arial" w:hAnsi="Arial" w:cs="Arial"/>
          <w:b/>
        </w:rPr>
      </w:pPr>
      <w:r>
        <w:rPr>
          <w:rFonts w:ascii="Arial" w:hAnsi="Arial" w:cs="Arial"/>
          <w:b/>
        </w:rPr>
        <w:lastRenderedPageBreak/>
        <w:t xml:space="preserve">Study Club: </w:t>
      </w:r>
      <w:r>
        <w:rPr>
          <w:rFonts w:ascii="Arial" w:hAnsi="Arial" w:cs="Arial"/>
          <w:bCs/>
          <w:sz w:val="20"/>
          <w:szCs w:val="20"/>
        </w:rPr>
        <w:t>Separating Light</w:t>
      </w:r>
    </w:p>
    <w:p w:rsidR="006836C5" w:rsidRDefault="006836C5" w:rsidP="006836C5">
      <w:pPr>
        <w:rPr>
          <w:rFonts w:ascii="Arial" w:hAnsi="Arial" w:cs="Arial"/>
          <w:b/>
        </w:rPr>
      </w:pPr>
    </w:p>
    <w:p w:rsidR="006836C5" w:rsidRDefault="006836C5" w:rsidP="006836C5">
      <w:pPr>
        <w:rPr>
          <w:rFonts w:ascii="Arial" w:hAnsi="Arial" w:cs="Arial"/>
          <w:b/>
          <w:sz w:val="20"/>
          <w:szCs w:val="20"/>
        </w:rPr>
      </w:pPr>
      <w:r>
        <w:rPr>
          <w:rFonts w:ascii="Arial" w:hAnsi="Arial" w:cs="Arial"/>
          <w:bCs/>
          <w:sz w:val="20"/>
          <w:szCs w:val="20"/>
        </w:rPr>
        <w:t>Screen 1</w:t>
      </w:r>
    </w:p>
    <w:p w:rsidR="006836C5" w:rsidRDefault="006836C5" w:rsidP="006836C5">
      <w:pPr>
        <w:rPr>
          <w:rFonts w:ascii="Arial" w:hAnsi="Arial" w:cs="Arial"/>
          <w:b/>
          <w:sz w:val="20"/>
          <w:szCs w:val="20"/>
        </w:rPr>
      </w:pPr>
    </w:p>
    <w:p w:rsidR="006836C5" w:rsidRDefault="006836C5" w:rsidP="006836C5">
      <w:pPr>
        <w:rPr>
          <w:rFonts w:ascii="Arial" w:hAnsi="Arial" w:cs="Arial"/>
          <w:sz w:val="20"/>
          <w:szCs w:val="20"/>
        </w:rPr>
      </w:pPr>
      <w:r>
        <w:rPr>
          <w:rFonts w:ascii="Arial" w:hAnsi="Arial" w:cs="Arial"/>
          <w:bCs/>
          <w:sz w:val="20"/>
          <w:szCs w:val="20"/>
        </w:rPr>
        <w:t>Getting Results</w:t>
      </w:r>
    </w:p>
    <w:p w:rsidR="006836C5" w:rsidRDefault="006836C5" w:rsidP="006836C5">
      <w:pPr>
        <w:rPr>
          <w:rFonts w:ascii="Times New Roman" w:hAnsi="Times New Roman" w:cs="Times New Roman"/>
          <w:sz w:val="24"/>
          <w:szCs w:val="24"/>
        </w:rPr>
      </w:pPr>
    </w:p>
    <w:p w:rsidR="006836C5" w:rsidRDefault="006836C5" w:rsidP="006836C5">
      <w:r>
        <w:rPr>
          <w:rFonts w:ascii="Arial" w:hAnsi="Arial" w:cs="Arial"/>
          <w:bCs/>
          <w:sz w:val="20"/>
          <w:szCs w:val="20"/>
        </w:rPr>
        <w:t>Image of light separating apparatus</w:t>
      </w:r>
    </w:p>
    <w:p w:rsidR="006836C5" w:rsidRDefault="006836C5" w:rsidP="006836C5">
      <w:pPr>
        <w:rPr>
          <w:rFonts w:ascii="Arial" w:hAnsi="Arial" w:cs="Arial"/>
          <w:sz w:val="20"/>
          <w:szCs w:val="20"/>
        </w:rPr>
      </w:pPr>
    </w:p>
    <w:p w:rsidR="006836C5" w:rsidRDefault="006836C5" w:rsidP="006836C5">
      <w:pPr>
        <w:rPr>
          <w:rFonts w:ascii="Arial" w:hAnsi="Arial" w:cs="Arial"/>
          <w:sz w:val="20"/>
          <w:szCs w:val="20"/>
        </w:rPr>
      </w:pPr>
      <w:proofErr w:type="spellStart"/>
      <w:r>
        <w:rPr>
          <w:rFonts w:ascii="Arial" w:hAnsi="Arial" w:cs="Arial"/>
          <w:bCs/>
          <w:sz w:val="20"/>
          <w:szCs w:val="20"/>
        </w:rPr>
        <w:t>Khianna</w:t>
      </w:r>
      <w:proofErr w:type="spellEnd"/>
      <w:r>
        <w:rPr>
          <w:rFonts w:ascii="Arial" w:hAnsi="Arial" w:cs="Arial"/>
          <w:bCs/>
          <w:sz w:val="20"/>
          <w:szCs w:val="20"/>
        </w:rPr>
        <w:t xml:space="preserve">: </w:t>
      </w:r>
      <w:r>
        <w:rPr>
          <w:rFonts w:ascii="Arial" w:hAnsi="Arial" w:cs="Arial"/>
          <w:sz w:val="20"/>
          <w:szCs w:val="20"/>
        </w:rPr>
        <w:t xml:space="preserve"> </w:t>
      </w:r>
      <w:r>
        <w:rPr>
          <w:rFonts w:ascii="Arial" w:hAnsi="Arial" w:cs="Arial"/>
          <w:bCs/>
          <w:sz w:val="20"/>
          <w:szCs w:val="20"/>
        </w:rPr>
        <w:t>I collected the materials for this experiment, which included a shallow, clear baking pan; a strong flashlight; a mirror; and thick white paper. I first placed the mirror at a 45-degree angle in the water. That’s about halfway between being completely horizontal and completely vertical. I then shined the flashlight on the mirror in the water to see if the white light separated.</w:t>
      </w:r>
    </w:p>
    <w:p w:rsidR="006836C5" w:rsidRDefault="006836C5" w:rsidP="006836C5">
      <w:pPr>
        <w:rPr>
          <w:rFonts w:ascii="Arial" w:hAnsi="Arial" w:cs="Arial"/>
          <w:sz w:val="20"/>
          <w:szCs w:val="20"/>
        </w:rPr>
      </w:pPr>
    </w:p>
    <w:p w:rsidR="006836C5" w:rsidRPr="006836C5" w:rsidRDefault="006836C5" w:rsidP="006836C5">
      <w:pPr>
        <w:shd w:val="clear" w:color="auto" w:fill="FFFFFF"/>
        <w:spacing w:after="0" w:line="390" w:lineRule="atLeast"/>
        <w:rPr>
          <w:rFonts w:ascii="Arial" w:eastAsia="Times New Roman" w:hAnsi="Arial" w:cs="Arial"/>
          <w:color w:val="000000"/>
          <w:sz w:val="32"/>
          <w:szCs w:val="32"/>
        </w:rPr>
      </w:pPr>
      <w:r w:rsidRPr="006836C5">
        <w:rPr>
          <w:rFonts w:ascii="Arial" w:eastAsia="Times New Roman" w:hAnsi="Arial" w:cs="Arial"/>
          <w:color w:val="000000"/>
          <w:sz w:val="32"/>
          <w:szCs w:val="32"/>
        </w:rPr>
        <w:t>Assignment: Separating Light Investigation</w:t>
      </w:r>
    </w:p>
    <w:p w:rsidR="006836C5" w:rsidRPr="006836C5" w:rsidRDefault="006836C5" w:rsidP="006836C5">
      <w:pPr>
        <w:shd w:val="clear" w:color="auto" w:fill="FFFFFF"/>
        <w:spacing w:before="168" w:after="0" w:line="240" w:lineRule="auto"/>
        <w:rPr>
          <w:rFonts w:ascii="Arial" w:eastAsia="Times New Roman" w:hAnsi="Arial" w:cs="Arial"/>
          <w:color w:val="000000"/>
          <w:sz w:val="27"/>
          <w:szCs w:val="27"/>
        </w:rPr>
      </w:pPr>
      <w:r w:rsidRPr="006836C5">
        <w:rPr>
          <w:rFonts w:ascii="Arial" w:eastAsia="Times New Roman" w:hAnsi="Arial" w:cs="Arial"/>
          <w:color w:val="000000"/>
          <w:sz w:val="27"/>
          <w:szCs w:val="27"/>
        </w:rPr>
        <w:t>Use your observations to answer the questions in this assignment.</w:t>
      </w:r>
    </w:p>
    <w:p w:rsidR="006836C5" w:rsidRPr="006836C5" w:rsidRDefault="006836C5">
      <w:pPr>
        <w:rPr>
          <w:rFonts w:ascii="Times New Roman" w:hAnsi="Times New Roman" w:cs="Times New Roman"/>
          <w:sz w:val="24"/>
          <w:szCs w:val="24"/>
        </w:rPr>
      </w:pPr>
      <w:bookmarkStart w:id="0" w:name="_GoBack"/>
      <w:bookmarkEnd w:id="0"/>
    </w:p>
    <w:sectPr w:rsidR="006836C5" w:rsidRPr="006836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6C5"/>
    <w:rsid w:val="006836C5"/>
    <w:rsid w:val="00D22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36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6C5"/>
    <w:rPr>
      <w:rFonts w:ascii="Tahoma" w:hAnsi="Tahoma" w:cs="Tahoma"/>
      <w:sz w:val="16"/>
      <w:szCs w:val="16"/>
    </w:rPr>
  </w:style>
  <w:style w:type="paragraph" w:styleId="NormalWeb">
    <w:name w:val="Normal (Web)"/>
    <w:basedOn w:val="Normal"/>
    <w:uiPriority w:val="99"/>
    <w:semiHidden/>
    <w:unhideWhenUsed/>
    <w:rsid w:val="006836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836C5"/>
  </w:style>
  <w:style w:type="character" w:customStyle="1" w:styleId="k12inlinepopuplink">
    <w:name w:val="k12_inlinepopuplink"/>
    <w:basedOn w:val="DefaultParagraphFont"/>
    <w:rsid w:val="006836C5"/>
  </w:style>
  <w:style w:type="character" w:styleId="Hyperlink">
    <w:name w:val="Hyperlink"/>
    <w:basedOn w:val="DefaultParagraphFont"/>
    <w:uiPriority w:val="99"/>
    <w:semiHidden/>
    <w:unhideWhenUsed/>
    <w:rsid w:val="006836C5"/>
    <w:rPr>
      <w:color w:val="0000FF"/>
      <w:u w:val="single"/>
    </w:rPr>
  </w:style>
  <w:style w:type="character" w:customStyle="1" w:styleId="k12inlinekeywordlink">
    <w:name w:val="k12_inlinekeywordlink"/>
    <w:basedOn w:val="DefaultParagraphFont"/>
    <w:rsid w:val="006836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36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6C5"/>
    <w:rPr>
      <w:rFonts w:ascii="Tahoma" w:hAnsi="Tahoma" w:cs="Tahoma"/>
      <w:sz w:val="16"/>
      <w:szCs w:val="16"/>
    </w:rPr>
  </w:style>
  <w:style w:type="paragraph" w:styleId="NormalWeb">
    <w:name w:val="Normal (Web)"/>
    <w:basedOn w:val="Normal"/>
    <w:uiPriority w:val="99"/>
    <w:semiHidden/>
    <w:unhideWhenUsed/>
    <w:rsid w:val="006836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836C5"/>
  </w:style>
  <w:style w:type="character" w:customStyle="1" w:styleId="k12inlinepopuplink">
    <w:name w:val="k12_inlinepopuplink"/>
    <w:basedOn w:val="DefaultParagraphFont"/>
    <w:rsid w:val="006836C5"/>
  </w:style>
  <w:style w:type="character" w:styleId="Hyperlink">
    <w:name w:val="Hyperlink"/>
    <w:basedOn w:val="DefaultParagraphFont"/>
    <w:uiPriority w:val="99"/>
    <w:semiHidden/>
    <w:unhideWhenUsed/>
    <w:rsid w:val="006836C5"/>
    <w:rPr>
      <w:color w:val="0000FF"/>
      <w:u w:val="single"/>
    </w:rPr>
  </w:style>
  <w:style w:type="character" w:customStyle="1" w:styleId="k12inlinekeywordlink">
    <w:name w:val="k12_inlinekeywordlink"/>
    <w:basedOn w:val="DefaultParagraphFont"/>
    <w:rsid w:val="00683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9970">
      <w:bodyDiv w:val="1"/>
      <w:marLeft w:val="0"/>
      <w:marRight w:val="0"/>
      <w:marTop w:val="0"/>
      <w:marBottom w:val="0"/>
      <w:divBdr>
        <w:top w:val="none" w:sz="0" w:space="0" w:color="auto"/>
        <w:left w:val="none" w:sz="0" w:space="0" w:color="auto"/>
        <w:bottom w:val="none" w:sz="0" w:space="0" w:color="auto"/>
        <w:right w:val="none" w:sz="0" w:space="0" w:color="auto"/>
      </w:divBdr>
      <w:divsChild>
        <w:div w:id="573509256">
          <w:marLeft w:val="0"/>
          <w:marRight w:val="0"/>
          <w:marTop w:val="0"/>
          <w:marBottom w:val="0"/>
          <w:divBdr>
            <w:top w:val="none" w:sz="0" w:space="0" w:color="auto"/>
            <w:left w:val="none" w:sz="0" w:space="0" w:color="auto"/>
            <w:bottom w:val="none" w:sz="0" w:space="0" w:color="auto"/>
            <w:right w:val="none" w:sz="0" w:space="0" w:color="auto"/>
          </w:divBdr>
        </w:div>
      </w:divsChild>
    </w:div>
    <w:div w:id="45495938">
      <w:bodyDiv w:val="1"/>
      <w:marLeft w:val="0"/>
      <w:marRight w:val="0"/>
      <w:marTop w:val="0"/>
      <w:marBottom w:val="0"/>
      <w:divBdr>
        <w:top w:val="none" w:sz="0" w:space="0" w:color="auto"/>
        <w:left w:val="none" w:sz="0" w:space="0" w:color="auto"/>
        <w:bottom w:val="none" w:sz="0" w:space="0" w:color="auto"/>
        <w:right w:val="none" w:sz="0" w:space="0" w:color="auto"/>
      </w:divBdr>
      <w:divsChild>
        <w:div w:id="34700263">
          <w:marLeft w:val="0"/>
          <w:marRight w:val="0"/>
          <w:marTop w:val="0"/>
          <w:marBottom w:val="0"/>
          <w:divBdr>
            <w:top w:val="none" w:sz="0" w:space="0" w:color="auto"/>
            <w:left w:val="none" w:sz="0" w:space="0" w:color="auto"/>
            <w:bottom w:val="none" w:sz="0" w:space="0" w:color="auto"/>
            <w:right w:val="none" w:sz="0" w:space="0" w:color="auto"/>
          </w:divBdr>
        </w:div>
      </w:divsChild>
    </w:div>
    <w:div w:id="129321303">
      <w:bodyDiv w:val="1"/>
      <w:marLeft w:val="0"/>
      <w:marRight w:val="0"/>
      <w:marTop w:val="0"/>
      <w:marBottom w:val="0"/>
      <w:divBdr>
        <w:top w:val="none" w:sz="0" w:space="0" w:color="auto"/>
        <w:left w:val="none" w:sz="0" w:space="0" w:color="auto"/>
        <w:bottom w:val="none" w:sz="0" w:space="0" w:color="auto"/>
        <w:right w:val="none" w:sz="0" w:space="0" w:color="auto"/>
      </w:divBdr>
      <w:divsChild>
        <w:div w:id="1109549627">
          <w:marLeft w:val="0"/>
          <w:marRight w:val="0"/>
          <w:marTop w:val="0"/>
          <w:marBottom w:val="0"/>
          <w:divBdr>
            <w:top w:val="none" w:sz="0" w:space="0" w:color="auto"/>
            <w:left w:val="none" w:sz="0" w:space="0" w:color="auto"/>
            <w:bottom w:val="none" w:sz="0" w:space="0" w:color="auto"/>
            <w:right w:val="none" w:sz="0" w:space="0" w:color="auto"/>
          </w:divBdr>
        </w:div>
      </w:divsChild>
    </w:div>
    <w:div w:id="961691234">
      <w:bodyDiv w:val="1"/>
      <w:marLeft w:val="0"/>
      <w:marRight w:val="0"/>
      <w:marTop w:val="0"/>
      <w:marBottom w:val="0"/>
      <w:divBdr>
        <w:top w:val="none" w:sz="0" w:space="0" w:color="auto"/>
        <w:left w:val="none" w:sz="0" w:space="0" w:color="auto"/>
        <w:bottom w:val="none" w:sz="0" w:space="0" w:color="auto"/>
        <w:right w:val="none" w:sz="0" w:space="0" w:color="auto"/>
      </w:divBdr>
      <w:divsChild>
        <w:div w:id="780299760">
          <w:marLeft w:val="0"/>
          <w:marRight w:val="0"/>
          <w:marTop w:val="0"/>
          <w:marBottom w:val="0"/>
          <w:divBdr>
            <w:top w:val="none" w:sz="0" w:space="0" w:color="auto"/>
            <w:left w:val="none" w:sz="0" w:space="0" w:color="auto"/>
            <w:bottom w:val="none" w:sz="0" w:space="0" w:color="auto"/>
            <w:right w:val="none" w:sz="0" w:space="0" w:color="auto"/>
          </w:divBdr>
        </w:div>
      </w:divsChild>
    </w:div>
    <w:div w:id="1194924594">
      <w:bodyDiv w:val="1"/>
      <w:marLeft w:val="0"/>
      <w:marRight w:val="0"/>
      <w:marTop w:val="0"/>
      <w:marBottom w:val="0"/>
      <w:divBdr>
        <w:top w:val="none" w:sz="0" w:space="0" w:color="auto"/>
        <w:left w:val="none" w:sz="0" w:space="0" w:color="auto"/>
        <w:bottom w:val="none" w:sz="0" w:space="0" w:color="auto"/>
        <w:right w:val="none" w:sz="0" w:space="0" w:color="auto"/>
      </w:divBdr>
    </w:div>
    <w:div w:id="1203052282">
      <w:bodyDiv w:val="1"/>
      <w:marLeft w:val="0"/>
      <w:marRight w:val="0"/>
      <w:marTop w:val="0"/>
      <w:marBottom w:val="0"/>
      <w:divBdr>
        <w:top w:val="none" w:sz="0" w:space="0" w:color="auto"/>
        <w:left w:val="none" w:sz="0" w:space="0" w:color="auto"/>
        <w:bottom w:val="none" w:sz="0" w:space="0" w:color="auto"/>
        <w:right w:val="none" w:sz="0" w:space="0" w:color="auto"/>
      </w:divBdr>
      <w:divsChild>
        <w:div w:id="1139300867">
          <w:marLeft w:val="0"/>
          <w:marRight w:val="0"/>
          <w:marTop w:val="0"/>
          <w:marBottom w:val="0"/>
          <w:divBdr>
            <w:top w:val="none" w:sz="0" w:space="0" w:color="auto"/>
            <w:left w:val="none" w:sz="0" w:space="0" w:color="auto"/>
            <w:bottom w:val="none" w:sz="0" w:space="0" w:color="auto"/>
            <w:right w:val="none" w:sz="0" w:space="0" w:color="auto"/>
          </w:divBdr>
        </w:div>
      </w:divsChild>
    </w:div>
    <w:div w:id="1575973255">
      <w:bodyDiv w:val="1"/>
      <w:marLeft w:val="0"/>
      <w:marRight w:val="0"/>
      <w:marTop w:val="0"/>
      <w:marBottom w:val="0"/>
      <w:divBdr>
        <w:top w:val="none" w:sz="0" w:space="0" w:color="auto"/>
        <w:left w:val="none" w:sz="0" w:space="0" w:color="auto"/>
        <w:bottom w:val="none" w:sz="0" w:space="0" w:color="auto"/>
        <w:right w:val="none" w:sz="0" w:space="0" w:color="auto"/>
      </w:divBdr>
      <w:divsChild>
        <w:div w:id="1024939600">
          <w:marLeft w:val="0"/>
          <w:marRight w:val="0"/>
          <w:marTop w:val="0"/>
          <w:marBottom w:val="0"/>
          <w:divBdr>
            <w:top w:val="none" w:sz="0" w:space="0" w:color="auto"/>
            <w:left w:val="none" w:sz="0" w:space="0" w:color="auto"/>
            <w:bottom w:val="none" w:sz="0" w:space="0" w:color="auto"/>
            <w:right w:val="none" w:sz="0" w:space="0" w:color="auto"/>
          </w:divBdr>
        </w:div>
      </w:divsChild>
    </w:div>
    <w:div w:id="1800803919">
      <w:bodyDiv w:val="1"/>
      <w:marLeft w:val="0"/>
      <w:marRight w:val="0"/>
      <w:marTop w:val="0"/>
      <w:marBottom w:val="0"/>
      <w:divBdr>
        <w:top w:val="none" w:sz="0" w:space="0" w:color="auto"/>
        <w:left w:val="none" w:sz="0" w:space="0" w:color="auto"/>
        <w:bottom w:val="none" w:sz="0" w:space="0" w:color="auto"/>
        <w:right w:val="none" w:sz="0" w:space="0" w:color="auto"/>
      </w:divBdr>
      <w:divsChild>
        <w:div w:id="1190068624">
          <w:marLeft w:val="0"/>
          <w:marRight w:val="0"/>
          <w:marTop w:val="0"/>
          <w:marBottom w:val="0"/>
          <w:divBdr>
            <w:top w:val="none" w:sz="0" w:space="0" w:color="auto"/>
            <w:left w:val="none" w:sz="0" w:space="0" w:color="auto"/>
            <w:bottom w:val="none" w:sz="0" w:space="0" w:color="auto"/>
            <w:right w:val="none" w:sz="0" w:space="0" w:color="auto"/>
          </w:divBdr>
        </w:div>
      </w:divsChild>
    </w:div>
    <w:div w:id="211041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javascript:%20(%20(window.isAdvPrepOrSafety%20||%20window.isIBGPopup)%20?%20parent%20:%20window).K12.Activity.showIBGKeywordPopup('1BE759CF-7D98-68F5-8788-EB152B10415E.html',%20420,%20280,%20'',%20'ibg');" TargetMode="Externa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image" Target="media/image3.jpeg"/><Relationship Id="rId12" Type="http://schemas.openxmlformats.org/officeDocument/2006/relationships/hyperlink" Target="javascript:%20(%20(window.isAdvPrepOrSafety%20||%20window.isIBGPopup)%20?%20parent%20:%20window).K12.Activity.showIBGKeywordPopup('591FBA4A-356A-B08C-9820-9FB166736075.html',%20420,%20280,%20'',%20'ibg');" TargetMode="External"/><Relationship Id="rId17" Type="http://schemas.openxmlformats.org/officeDocument/2006/relationships/hyperlink" Target="javascript:%20(%20(window.isAdvPrepOrSafety%20||%20window.isIBGPopup)%20?%20parent%20:%20window).K12.Activity.showIBGKeywordPopup('5438D251-8D44-3FBE-75A0-68158CD30448.html',%20420,%20280,%20'',%20'ibg');" TargetMode="External"/><Relationship Id="rId2" Type="http://schemas.microsoft.com/office/2007/relationships/stylesWithEffects" Target="stylesWithEffects.xml"/><Relationship Id="rId16" Type="http://schemas.openxmlformats.org/officeDocument/2006/relationships/hyperlink" Target="javascript:%20(%20(window.isAdvPrepOrSafety%20||%20window.isIBGPopup)%20?%20parent%20:%20window).K12.Activity.showIBGKeywordPopup('4797252C-B076-FB4C-607E-105906B0D458.html',%20420,%20280,%20'',%20'ibg');" TargetMode="External"/><Relationship Id="rId20" Type="http://schemas.openxmlformats.org/officeDocument/2006/relationships/hyperlink" Target="javascript:%20(%20(window.isAdvPrepOrSafety%20||%20window.isIBGPopup)%20?%20parent%20:%20window).K12.Activity.showIBGKeywordPopup('7A7F521C-EC72-1E10-B192-842D0679D6BA.html',%20420,%20280,%20'',%20'ibg');"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javascript:%20K12.Activity.showPopup('A106233D-E7E6-8301-E0D1-A22FDAA0E0FF.html',%20420,%20336,%20'object',%20'ibg');"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javascript:%20K12.Activity.showPopup('48202879-6ABD-C88E-6AA1-6323128570CF.html',%20420,%20336,%20'Cones',%20'ibg');" TargetMode="External"/><Relationship Id="rId23"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hyperlink" Target="javascript:%20(%20(window.isAdvPrepOrSafety%20||%20window.isIBGPopup)%20?%20parent%20:%20window).K12.Activity.showIBGKeywordPopup('84C9728B-BA02-663B-457E-2D304E34A354.html',%20420,%20280,%20'',%20'ibg');"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javascript:%20K12.Activity.showPopup('E462EEA4-F8F4-CB67-47C0-F606925C49D4.html',%20420,%20336,%20'responding%20to%20light',%20'ibg');" TargetMode="External"/><Relationship Id="rId22"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1045</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Awesome Ahmaad</dc:creator>
  <cp:lastModifiedBy>Awesome Ahmaad</cp:lastModifiedBy>
  <cp:revision>1</cp:revision>
  <dcterms:created xsi:type="dcterms:W3CDTF">2017-05-01T13:29:00Z</dcterms:created>
  <dcterms:modified xsi:type="dcterms:W3CDTF">2017-05-01T13:38:00Z</dcterms:modified>
</cp:coreProperties>
</file>